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DAD20" w14:textId="296F033B" w:rsidR="00493536" w:rsidRPr="000D7286" w:rsidRDefault="006A3CF1">
      <w:pPr>
        <w:rPr>
          <w:rFonts w:asciiTheme="majorHAnsi" w:eastAsia="Arial" w:hAnsiTheme="majorHAnsi" w:cstheme="majorHAnsi"/>
          <w:sz w:val="22"/>
          <w:szCs w:val="22"/>
        </w:rPr>
      </w:pPr>
      <w:r w:rsidRPr="000D7286">
        <w:rPr>
          <w:rFonts w:asciiTheme="majorHAnsi" w:eastAsia="Arial" w:hAnsiTheme="majorHAnsi" w:cstheme="majorHAnsi"/>
          <w:sz w:val="22"/>
          <w:szCs w:val="22"/>
        </w:rPr>
        <w:t xml:space="preserve">Izbor tema za izradu  završnog rada </w:t>
      </w:r>
    </w:p>
    <w:p w14:paraId="47677313" w14:textId="77777777" w:rsidR="00493536" w:rsidRPr="000D7286" w:rsidRDefault="006A3CF1">
      <w:pPr>
        <w:rPr>
          <w:rFonts w:asciiTheme="majorHAnsi" w:eastAsia="Arial" w:hAnsiTheme="majorHAnsi" w:cstheme="majorHAnsi"/>
          <w:sz w:val="22"/>
          <w:szCs w:val="22"/>
        </w:rPr>
      </w:pPr>
      <w:r w:rsidRPr="000D7286">
        <w:rPr>
          <w:rFonts w:asciiTheme="majorHAnsi" w:eastAsia="Arial" w:hAnsiTheme="majorHAnsi" w:cstheme="majorHAnsi"/>
          <w:sz w:val="22"/>
          <w:szCs w:val="22"/>
        </w:rPr>
        <w:t xml:space="preserve">Strukovna kvalifikacija: Medijski tehničar/arka </w:t>
      </w:r>
    </w:p>
    <w:p w14:paraId="66B6808F" w14:textId="64FF8835" w:rsidR="00493536" w:rsidRPr="000D7286" w:rsidRDefault="006A3CF1">
      <w:pPr>
        <w:tabs>
          <w:tab w:val="left" w:pos="1425"/>
        </w:tabs>
        <w:rPr>
          <w:rFonts w:asciiTheme="majorHAnsi" w:eastAsia="Arial" w:hAnsiTheme="majorHAnsi" w:cstheme="majorHAnsi"/>
          <w:sz w:val="22"/>
          <w:szCs w:val="22"/>
        </w:rPr>
      </w:pPr>
      <w:r w:rsidRPr="000D7286">
        <w:rPr>
          <w:rFonts w:asciiTheme="majorHAnsi" w:eastAsia="Arial" w:hAnsiTheme="majorHAnsi" w:cstheme="majorHAnsi"/>
          <w:sz w:val="22"/>
          <w:szCs w:val="22"/>
        </w:rPr>
        <w:t>Razred: 4</w:t>
      </w:r>
      <w:r w:rsidR="00817CB2" w:rsidRPr="000D7286">
        <w:rPr>
          <w:rFonts w:asciiTheme="majorHAnsi" w:eastAsia="Arial" w:hAnsiTheme="majorHAnsi" w:cstheme="majorHAnsi"/>
          <w:sz w:val="22"/>
          <w:szCs w:val="22"/>
        </w:rPr>
        <w:t>.</w:t>
      </w:r>
      <w:r w:rsidRPr="000D7286">
        <w:rPr>
          <w:rFonts w:asciiTheme="majorHAnsi" w:eastAsia="Arial" w:hAnsiTheme="majorHAnsi" w:cstheme="majorHAnsi"/>
          <w:sz w:val="22"/>
          <w:szCs w:val="22"/>
        </w:rPr>
        <w:t>M</w:t>
      </w:r>
      <w:r w:rsidRPr="000D7286">
        <w:rPr>
          <w:rFonts w:asciiTheme="majorHAnsi" w:eastAsia="Arial" w:hAnsiTheme="majorHAnsi" w:cstheme="majorHAnsi"/>
          <w:sz w:val="22"/>
          <w:szCs w:val="22"/>
        </w:rPr>
        <w:tab/>
      </w:r>
    </w:p>
    <w:p w14:paraId="026ED3EE" w14:textId="4518D711" w:rsidR="00493536" w:rsidRPr="000D7286" w:rsidRDefault="006A3CF1">
      <w:pPr>
        <w:rPr>
          <w:rFonts w:asciiTheme="majorHAnsi" w:eastAsia="Arial" w:hAnsiTheme="majorHAnsi" w:cstheme="majorHAnsi"/>
          <w:sz w:val="22"/>
          <w:szCs w:val="22"/>
        </w:rPr>
      </w:pPr>
      <w:proofErr w:type="spellStart"/>
      <w:r w:rsidRPr="000D7286">
        <w:rPr>
          <w:rFonts w:asciiTheme="majorHAnsi" w:eastAsia="Arial" w:hAnsiTheme="majorHAnsi" w:cstheme="majorHAnsi"/>
          <w:sz w:val="22"/>
          <w:szCs w:val="22"/>
        </w:rPr>
        <w:t>šk.god</w:t>
      </w:r>
      <w:proofErr w:type="spellEnd"/>
      <w:r w:rsidRPr="000D7286">
        <w:rPr>
          <w:rFonts w:asciiTheme="majorHAnsi" w:eastAsia="Arial" w:hAnsiTheme="majorHAnsi" w:cstheme="majorHAnsi"/>
          <w:sz w:val="22"/>
          <w:szCs w:val="22"/>
        </w:rPr>
        <w:t>. 20</w:t>
      </w:r>
      <w:r w:rsidR="00817CB2" w:rsidRPr="000D7286">
        <w:rPr>
          <w:rFonts w:asciiTheme="majorHAnsi" w:eastAsia="Arial" w:hAnsiTheme="majorHAnsi" w:cstheme="majorHAnsi"/>
          <w:sz w:val="22"/>
          <w:szCs w:val="22"/>
        </w:rPr>
        <w:t>20</w:t>
      </w:r>
      <w:r w:rsidRPr="000D7286">
        <w:rPr>
          <w:rFonts w:asciiTheme="majorHAnsi" w:eastAsia="Arial" w:hAnsiTheme="majorHAnsi" w:cstheme="majorHAnsi"/>
          <w:sz w:val="22"/>
          <w:szCs w:val="22"/>
        </w:rPr>
        <w:t>./2</w:t>
      </w:r>
      <w:r w:rsidR="00817CB2" w:rsidRPr="000D7286">
        <w:rPr>
          <w:rFonts w:asciiTheme="majorHAnsi" w:eastAsia="Arial" w:hAnsiTheme="majorHAnsi" w:cstheme="majorHAnsi"/>
          <w:sz w:val="22"/>
          <w:szCs w:val="22"/>
        </w:rPr>
        <w:t>1</w:t>
      </w:r>
      <w:r w:rsidRPr="000D7286">
        <w:rPr>
          <w:rFonts w:asciiTheme="majorHAnsi" w:eastAsia="Arial" w:hAnsiTheme="majorHAnsi" w:cstheme="majorHAnsi"/>
          <w:sz w:val="22"/>
          <w:szCs w:val="22"/>
        </w:rPr>
        <w:t>.</w:t>
      </w:r>
    </w:p>
    <w:p w14:paraId="70C50D1A" w14:textId="77777777" w:rsidR="00493536" w:rsidRPr="000D7286" w:rsidRDefault="00493536">
      <w:pPr>
        <w:rPr>
          <w:rFonts w:asciiTheme="majorHAnsi" w:eastAsia="Arial" w:hAnsiTheme="majorHAnsi" w:cstheme="majorHAnsi"/>
          <w:sz w:val="22"/>
          <w:szCs w:val="22"/>
        </w:rPr>
      </w:pPr>
    </w:p>
    <w:p w14:paraId="52948EC4" w14:textId="77777777" w:rsidR="00493536" w:rsidRPr="000D7286" w:rsidRDefault="00493536">
      <w:pPr>
        <w:rPr>
          <w:rFonts w:asciiTheme="majorHAnsi" w:eastAsia="Arial" w:hAnsiTheme="majorHAnsi" w:cstheme="majorHAnsi"/>
          <w:sz w:val="22"/>
          <w:szCs w:val="22"/>
        </w:rPr>
      </w:pPr>
    </w:p>
    <w:p w14:paraId="2835CA66" w14:textId="77777777" w:rsidR="00493536" w:rsidRPr="000D7286" w:rsidRDefault="00493536">
      <w:pPr>
        <w:rPr>
          <w:rFonts w:asciiTheme="majorHAnsi" w:eastAsia="Arial" w:hAnsiTheme="majorHAnsi" w:cstheme="majorHAnsi"/>
          <w:sz w:val="22"/>
          <w:szCs w:val="22"/>
        </w:rPr>
      </w:pPr>
    </w:p>
    <w:tbl>
      <w:tblPr>
        <w:tblStyle w:val="a0"/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7229"/>
        <w:gridCol w:w="4252"/>
      </w:tblGrid>
      <w:tr w:rsidR="00872877" w:rsidRPr="000D7286" w14:paraId="3B5518F8" w14:textId="77777777" w:rsidTr="000D7286">
        <w:trPr>
          <w:trHeight w:val="140"/>
        </w:trPr>
        <w:tc>
          <w:tcPr>
            <w:tcW w:w="3687" w:type="dxa"/>
          </w:tcPr>
          <w:p w14:paraId="32A272B0" w14:textId="77777777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D16964B" w14:textId="77777777" w:rsidR="00872877" w:rsidRPr="000D7286" w:rsidRDefault="00872877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TEMA ZAVRŠNOG RADA</w:t>
            </w:r>
          </w:p>
          <w:p w14:paraId="0690723F" w14:textId="77777777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E7B9ACC" w14:textId="77777777" w:rsidR="00872877" w:rsidRPr="000D7286" w:rsidRDefault="00872877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6EE81FE" w14:textId="77777777" w:rsidR="00872877" w:rsidRPr="000D7286" w:rsidRDefault="00872877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OPIS ZADATKA</w:t>
            </w:r>
          </w:p>
        </w:tc>
        <w:tc>
          <w:tcPr>
            <w:tcW w:w="4252" w:type="dxa"/>
          </w:tcPr>
          <w:p w14:paraId="07E69AE1" w14:textId="77777777" w:rsidR="00872877" w:rsidRPr="000D7286" w:rsidRDefault="00872877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4D06F93" w14:textId="77777777" w:rsidR="00872877" w:rsidRPr="000D7286" w:rsidRDefault="00872877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MENTOR/ICA</w:t>
            </w:r>
          </w:p>
        </w:tc>
      </w:tr>
      <w:tr w:rsidR="00872877" w:rsidRPr="000D7286" w14:paraId="55C2B87B" w14:textId="77777777" w:rsidTr="000D7286">
        <w:trPr>
          <w:trHeight w:val="1220"/>
        </w:trPr>
        <w:tc>
          <w:tcPr>
            <w:tcW w:w="3687" w:type="dxa"/>
          </w:tcPr>
          <w:p w14:paraId="4AABAF45" w14:textId="0C0B0558" w:rsidR="00872877" w:rsidRPr="000D7286" w:rsidRDefault="00872877" w:rsidP="009E7675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1. Promotivni video spot robne marke</w:t>
            </w:r>
          </w:p>
        </w:tc>
        <w:tc>
          <w:tcPr>
            <w:tcW w:w="7229" w:type="dxa"/>
          </w:tcPr>
          <w:p w14:paraId="376FC75A" w14:textId="72B2DCC2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promotivnog videa u trajanju do najviše 3 minute za postojeću robnu marku. Osmišljavanje scenarija, snimanje, obrada videa i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Upotreba grafičkih elemenata u izradi promotivnog videa. Tema osmišljena u dogovoru s učenicom</w:t>
            </w:r>
          </w:p>
        </w:tc>
        <w:tc>
          <w:tcPr>
            <w:tcW w:w="4252" w:type="dxa"/>
            <w:vAlign w:val="center"/>
          </w:tcPr>
          <w:p w14:paraId="3C4C4A14" w14:textId="1095882D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656CBB25" w14:textId="77777777" w:rsidTr="000D7286">
        <w:trPr>
          <w:trHeight w:val="940"/>
        </w:trPr>
        <w:tc>
          <w:tcPr>
            <w:tcW w:w="3687" w:type="dxa"/>
          </w:tcPr>
          <w:p w14:paraId="2A2C3102" w14:textId="2E1DC5DC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2. Promotivni video plesne skupine Porto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7229" w:type="dxa"/>
          </w:tcPr>
          <w:p w14:paraId="7C60E9E5" w14:textId="162093C2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promotivnog video spota za plesnu skupinu. Elementi u realizaciji zadatka: osmišljavanje, snimanje, obrada videa i zvuka i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Tema osmišljena u dogovoru s učenicom</w:t>
            </w:r>
          </w:p>
        </w:tc>
        <w:tc>
          <w:tcPr>
            <w:tcW w:w="4252" w:type="dxa"/>
            <w:vAlign w:val="center"/>
          </w:tcPr>
          <w:p w14:paraId="0E797AE7" w14:textId="5CA77EB1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205BFE26" w14:textId="77777777" w:rsidTr="000D7286">
        <w:trPr>
          <w:trHeight w:val="140"/>
        </w:trPr>
        <w:tc>
          <w:tcPr>
            <w:tcW w:w="3687" w:type="dxa"/>
          </w:tcPr>
          <w:p w14:paraId="1754625F" w14:textId="0B6B0154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3.  Glazbeni video spot pjesme neafirmiranog izvođača</w:t>
            </w:r>
          </w:p>
        </w:tc>
        <w:tc>
          <w:tcPr>
            <w:tcW w:w="7229" w:type="dxa"/>
          </w:tcPr>
          <w:p w14:paraId="1B4E8784" w14:textId="3FD2E40C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Osmišljavanje i realizacija glazbenog spota neafirmiranog glazbenog izvođača. Elementi u realizaciji zadatka: osmišljavanje, snimanje, obrada videa i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Tema osmišljena u dogovoru s učenikom</w:t>
            </w:r>
          </w:p>
        </w:tc>
        <w:tc>
          <w:tcPr>
            <w:tcW w:w="4252" w:type="dxa"/>
            <w:vAlign w:val="center"/>
          </w:tcPr>
          <w:p w14:paraId="65343ED9" w14:textId="3A86E07C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4B12AE60" w14:textId="77777777" w:rsidTr="000D7286">
        <w:trPr>
          <w:trHeight w:val="140"/>
        </w:trPr>
        <w:tc>
          <w:tcPr>
            <w:tcW w:w="3687" w:type="dxa"/>
          </w:tcPr>
          <w:p w14:paraId="0431C030" w14:textId="77777777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3A6B6C0" w14:textId="3068147A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4. Glazbeni video spot: Nataše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Beklavac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: Najgora</w:t>
            </w:r>
          </w:p>
          <w:p w14:paraId="2DBD97E7" w14:textId="77777777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F15D46F" w14:textId="6E90B093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Osmišljavanje i realizacija glazbenog spota postojeće pjesme.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Tema osmišljena u dogovoru s učenikom</w:t>
            </w:r>
          </w:p>
        </w:tc>
        <w:tc>
          <w:tcPr>
            <w:tcW w:w="4252" w:type="dxa"/>
            <w:vAlign w:val="center"/>
          </w:tcPr>
          <w:p w14:paraId="7FF3E7DB" w14:textId="440070FF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364656CD" w14:textId="77777777" w:rsidTr="000D7286">
        <w:trPr>
          <w:trHeight w:val="140"/>
        </w:trPr>
        <w:tc>
          <w:tcPr>
            <w:tcW w:w="3687" w:type="dxa"/>
          </w:tcPr>
          <w:p w14:paraId="26B86F6B" w14:textId="405383A2" w:rsidR="00872877" w:rsidRPr="000D7286" w:rsidRDefault="00872877">
            <w:pPr>
              <w:spacing w:after="200"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5. Turistička video razglednica u trajanju najviše do 5 minuta</w:t>
            </w:r>
          </w:p>
        </w:tc>
        <w:tc>
          <w:tcPr>
            <w:tcW w:w="7229" w:type="dxa"/>
          </w:tcPr>
          <w:p w14:paraId="68449F56" w14:textId="77777777" w:rsidR="00872877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kratke video razglednice u trajanju do 5 minute za promociju turističke destinacije.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 Tema osmišljena u dogovoru s učenikom</w:t>
            </w:r>
          </w:p>
          <w:p w14:paraId="1EC6865F" w14:textId="4049BF81" w:rsidR="000D7286" w:rsidRPr="000D7286" w:rsidRDefault="000D728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168CE553" w14:textId="55CC543F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5272E086" w14:textId="77777777" w:rsidTr="000D7286">
        <w:trPr>
          <w:trHeight w:val="140"/>
        </w:trPr>
        <w:tc>
          <w:tcPr>
            <w:tcW w:w="3687" w:type="dxa"/>
          </w:tcPr>
          <w:p w14:paraId="437CD269" w14:textId="6A21CFF4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6. Promotivni video spot u trajanju do 4 minute</w:t>
            </w:r>
          </w:p>
        </w:tc>
        <w:tc>
          <w:tcPr>
            <w:tcW w:w="7229" w:type="dxa"/>
          </w:tcPr>
          <w:p w14:paraId="2439127F" w14:textId="46E9A620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kratkog promotivnog video spota s ciljem promocije grada / objekta u trajanju do 4 minute.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</w:t>
            </w:r>
          </w:p>
          <w:p w14:paraId="72981F4D" w14:textId="77777777" w:rsidR="00872877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Tema osmišljena u dogovoru s učenikom</w:t>
            </w:r>
          </w:p>
          <w:p w14:paraId="26A0DB1D" w14:textId="2BA1A087" w:rsidR="000D7286" w:rsidRPr="000D7286" w:rsidRDefault="000D728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CA21E57" w14:textId="2381B4D3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11E963D3" w14:textId="77777777" w:rsidTr="000D7286">
        <w:trPr>
          <w:trHeight w:val="620"/>
        </w:trPr>
        <w:tc>
          <w:tcPr>
            <w:tcW w:w="3687" w:type="dxa"/>
          </w:tcPr>
          <w:p w14:paraId="1C1C4442" w14:textId="1A530311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7. Promotivni video Grada Bakra</w:t>
            </w:r>
          </w:p>
        </w:tc>
        <w:tc>
          <w:tcPr>
            <w:tcW w:w="7229" w:type="dxa"/>
          </w:tcPr>
          <w:p w14:paraId="037347B6" w14:textId="4AB179DE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promotivnog videa – Grad Bakar.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 Tema osmišljena u dogovoru s učenicom</w:t>
            </w:r>
          </w:p>
        </w:tc>
        <w:tc>
          <w:tcPr>
            <w:tcW w:w="4252" w:type="dxa"/>
            <w:vAlign w:val="center"/>
          </w:tcPr>
          <w:p w14:paraId="7614AACD" w14:textId="7E9BAFF0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244129D8" w14:textId="77777777" w:rsidTr="000D7286">
        <w:trPr>
          <w:trHeight w:val="140"/>
        </w:trPr>
        <w:tc>
          <w:tcPr>
            <w:tcW w:w="3687" w:type="dxa"/>
          </w:tcPr>
          <w:p w14:paraId="41A7581D" w14:textId="47171982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8. Promotivni video sportske tematike</w:t>
            </w:r>
          </w:p>
        </w:tc>
        <w:tc>
          <w:tcPr>
            <w:tcW w:w="7229" w:type="dxa"/>
          </w:tcPr>
          <w:p w14:paraId="4BEC2ECB" w14:textId="564BEDCA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kratkog promotivnog videa u trajanju do 3 minute za postojeći sportski klub / udrugu.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 Tema osmišljena u dogovoru s učenicom</w:t>
            </w:r>
          </w:p>
        </w:tc>
        <w:tc>
          <w:tcPr>
            <w:tcW w:w="4252" w:type="dxa"/>
            <w:vAlign w:val="center"/>
          </w:tcPr>
          <w:p w14:paraId="029B8B71" w14:textId="2B8E7E2D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342FA498" w14:textId="77777777" w:rsidTr="000D7286">
        <w:trPr>
          <w:trHeight w:val="140"/>
        </w:trPr>
        <w:tc>
          <w:tcPr>
            <w:tcW w:w="3687" w:type="dxa"/>
          </w:tcPr>
          <w:p w14:paraId="72EF1B5C" w14:textId="68F0F6B2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9. Grafička vizualizacija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mozaične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emisije</w:t>
            </w:r>
          </w:p>
        </w:tc>
        <w:tc>
          <w:tcPr>
            <w:tcW w:w="7229" w:type="dxa"/>
          </w:tcPr>
          <w:p w14:paraId="55729A1D" w14:textId="4785B560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grafičke vizualizacije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mozaične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emisije. Izrada uvodne špice, odjavne špice, kratkog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jingla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, grafičkih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telopa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, fontovi.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</w:t>
            </w:r>
          </w:p>
        </w:tc>
        <w:tc>
          <w:tcPr>
            <w:tcW w:w="4252" w:type="dxa"/>
            <w:vAlign w:val="center"/>
          </w:tcPr>
          <w:p w14:paraId="74BDE60E" w14:textId="3E536F85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6029470E" w14:textId="77777777" w:rsidTr="000D7286">
        <w:trPr>
          <w:trHeight w:val="140"/>
        </w:trPr>
        <w:tc>
          <w:tcPr>
            <w:tcW w:w="3687" w:type="dxa"/>
          </w:tcPr>
          <w:p w14:paraId="22CA184A" w14:textId="3D9F5E64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10. Dokumentarni TV prilog</w:t>
            </w:r>
          </w:p>
        </w:tc>
        <w:tc>
          <w:tcPr>
            <w:tcW w:w="7229" w:type="dxa"/>
          </w:tcPr>
          <w:p w14:paraId="675672A2" w14:textId="3CC5F68E" w:rsidR="00872877" w:rsidRPr="000D7286" w:rsidRDefault="00872877" w:rsidP="00B52EB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dokumentarnog TV priloga u trajanju do 5 minuta.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</w:t>
            </w:r>
          </w:p>
        </w:tc>
        <w:tc>
          <w:tcPr>
            <w:tcW w:w="4252" w:type="dxa"/>
            <w:vAlign w:val="center"/>
          </w:tcPr>
          <w:p w14:paraId="5753BBE4" w14:textId="77777777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5C0B46" w14:textId="2C828651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29056CD4" w14:textId="77777777" w:rsidTr="000D7286">
        <w:trPr>
          <w:trHeight w:val="140"/>
        </w:trPr>
        <w:tc>
          <w:tcPr>
            <w:tcW w:w="3687" w:type="dxa"/>
          </w:tcPr>
          <w:p w14:paraId="2A97E0FE" w14:textId="727943D1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11. Izrada reklame</w:t>
            </w:r>
          </w:p>
        </w:tc>
        <w:tc>
          <w:tcPr>
            <w:tcW w:w="7229" w:type="dxa"/>
          </w:tcPr>
          <w:p w14:paraId="1F9F423F" w14:textId="13B43C96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reklame u trajanju do 1 minute za postojeći proizvod / uslugu.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</w:t>
            </w:r>
          </w:p>
        </w:tc>
        <w:tc>
          <w:tcPr>
            <w:tcW w:w="4252" w:type="dxa"/>
            <w:vAlign w:val="center"/>
          </w:tcPr>
          <w:p w14:paraId="5A5925A1" w14:textId="7189C83A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0A459634" w14:textId="77777777" w:rsidTr="000D7286">
        <w:trPr>
          <w:trHeight w:val="140"/>
        </w:trPr>
        <w:tc>
          <w:tcPr>
            <w:tcW w:w="3687" w:type="dxa"/>
          </w:tcPr>
          <w:p w14:paraId="607F1BA3" w14:textId="7A60A091" w:rsidR="00872877" w:rsidRPr="000D7286" w:rsidRDefault="00872877" w:rsidP="009A648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12. TV prilog –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mozaični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program</w:t>
            </w:r>
          </w:p>
        </w:tc>
        <w:tc>
          <w:tcPr>
            <w:tcW w:w="7229" w:type="dxa"/>
          </w:tcPr>
          <w:p w14:paraId="0754384D" w14:textId="3B6F1B42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TV priloga u trajanju do 7 minuta za potrebe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mozaičnog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programa.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4252" w:type="dxa"/>
            <w:vAlign w:val="center"/>
          </w:tcPr>
          <w:p w14:paraId="5EBA69C2" w14:textId="77777777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781836" w14:textId="3E40192F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4A3F5D0A" w14:textId="77777777" w:rsidTr="000D7286">
        <w:trPr>
          <w:trHeight w:val="140"/>
        </w:trPr>
        <w:tc>
          <w:tcPr>
            <w:tcW w:w="3687" w:type="dxa"/>
          </w:tcPr>
          <w:p w14:paraId="2AA0006A" w14:textId="5A7E577B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13. Informativni prilog</w:t>
            </w:r>
          </w:p>
        </w:tc>
        <w:tc>
          <w:tcPr>
            <w:tcW w:w="7229" w:type="dxa"/>
          </w:tcPr>
          <w:p w14:paraId="4DBF6EC6" w14:textId="666FBF3C" w:rsidR="00872877" w:rsidRPr="000D7286" w:rsidRDefault="00872877" w:rsidP="009A648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informativnog TV priloga u trajanju do najviše 2 minute.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  <w:vAlign w:val="center"/>
          </w:tcPr>
          <w:p w14:paraId="4DB595C4" w14:textId="3C2798EB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2F6D19B4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7BE1247E" w14:textId="33D062D1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14. Izrada vlastite podcast emisije</w:t>
            </w:r>
          </w:p>
        </w:tc>
        <w:tc>
          <w:tcPr>
            <w:tcW w:w="7229" w:type="dxa"/>
            <w:vAlign w:val="center"/>
          </w:tcPr>
          <w:p w14:paraId="06C01E01" w14:textId="54A51D3C" w:rsidR="00872877" w:rsidRPr="000D7286" w:rsidRDefault="00872877" w:rsidP="00EA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Izrada vlastite podcast emisije. Elementi u realizaciji zadatka: osmišljavanje, snimanje, postavke videa i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Potrebna osnovna podcast oprema za realizaciju zadatka. </w:t>
            </w:r>
          </w:p>
        </w:tc>
        <w:tc>
          <w:tcPr>
            <w:tcW w:w="4252" w:type="dxa"/>
            <w:vAlign w:val="center"/>
          </w:tcPr>
          <w:p w14:paraId="5CDD4356" w14:textId="7A0C690E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872877" w:rsidRPr="000D7286" w14:paraId="4021B308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67308A0D" w14:textId="578A702B" w:rsidR="00872877" w:rsidRPr="000D7286" w:rsidRDefault="008728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15. Snimanje sportskog priloga za potrebe informativnog programa</w:t>
            </w:r>
          </w:p>
        </w:tc>
        <w:tc>
          <w:tcPr>
            <w:tcW w:w="7229" w:type="dxa"/>
            <w:vAlign w:val="center"/>
          </w:tcPr>
          <w:p w14:paraId="4C2CF9E0" w14:textId="74FE0619" w:rsidR="00872877" w:rsidRPr="000D7286" w:rsidRDefault="00872877" w:rsidP="00EA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Snimanje sportskog informativnog priloga u trajanju do najviše 2 minute. Elementi u realizaciji zadatka: osmišljavanje, snimanje, obrada video zapisa, obrada zvuka,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. Obavezno korištenje teksta / grafike.</w:t>
            </w:r>
          </w:p>
        </w:tc>
        <w:tc>
          <w:tcPr>
            <w:tcW w:w="4252" w:type="dxa"/>
            <w:vAlign w:val="center"/>
          </w:tcPr>
          <w:p w14:paraId="2A34A16E" w14:textId="3A2BB8CE" w:rsidR="00872877" w:rsidRPr="000D7286" w:rsidRDefault="00872877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Matko Vrkić</w:t>
            </w:r>
          </w:p>
        </w:tc>
      </w:tr>
      <w:tr w:rsidR="004B53EB" w:rsidRPr="000D7286" w14:paraId="5111B371" w14:textId="77777777" w:rsidTr="000D7286">
        <w:trPr>
          <w:trHeight w:val="140"/>
        </w:trPr>
        <w:tc>
          <w:tcPr>
            <w:tcW w:w="3687" w:type="dxa"/>
          </w:tcPr>
          <w:p w14:paraId="61CB9D86" w14:textId="6DC417DB" w:rsidR="004B53EB" w:rsidRPr="000D7286" w:rsidRDefault="004B53EB" w:rsidP="004B53E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16. </w:t>
            </w:r>
            <w:r w:rsidRPr="000D7286">
              <w:rPr>
                <w:rFonts w:asciiTheme="majorHAnsi" w:hAnsiTheme="majorHAnsi" w:cstheme="majorHAnsi"/>
                <w:bCs/>
                <w:sz w:val="22"/>
                <w:szCs w:val="22"/>
              </w:rPr>
              <w:t>Animirani film - 2D računalna animacija</w:t>
            </w:r>
          </w:p>
        </w:tc>
        <w:tc>
          <w:tcPr>
            <w:tcW w:w="7229" w:type="dxa"/>
          </w:tcPr>
          <w:p w14:paraId="5B6719AF" w14:textId="5CE0687A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Animate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Klasična računalna animacija koja prati autorsku priču učenika u trajanju minimalno 60 sekundi</w:t>
            </w:r>
          </w:p>
        </w:tc>
        <w:tc>
          <w:tcPr>
            <w:tcW w:w="4252" w:type="dxa"/>
            <w:vAlign w:val="center"/>
          </w:tcPr>
          <w:p w14:paraId="1D514005" w14:textId="2814FF11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130C8AAB" w14:textId="77777777" w:rsidTr="000D7286">
        <w:trPr>
          <w:trHeight w:val="140"/>
        </w:trPr>
        <w:tc>
          <w:tcPr>
            <w:tcW w:w="3687" w:type="dxa"/>
          </w:tcPr>
          <w:p w14:paraId="2F1DD5A9" w14:textId="57030DC3" w:rsidR="004B53EB" w:rsidRPr="000D7286" w:rsidRDefault="004B53EB" w:rsidP="004B53E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17. Animirani film – Stop animacija izrezivanjem</w:t>
            </w:r>
          </w:p>
        </w:tc>
        <w:tc>
          <w:tcPr>
            <w:tcW w:w="7229" w:type="dxa"/>
          </w:tcPr>
          <w:p w14:paraId="269A858B" w14:textId="6F75138F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Animacija izrezivanjem – Stop animacija. Animirani film u trajanju min. 60sek., napravljen tehnikom stop animacije koji prati autorsku priču učenika.</w:t>
            </w:r>
          </w:p>
        </w:tc>
        <w:tc>
          <w:tcPr>
            <w:tcW w:w="4252" w:type="dxa"/>
            <w:vAlign w:val="center"/>
          </w:tcPr>
          <w:p w14:paraId="1101F479" w14:textId="797C3EF8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74409A2F" w14:textId="77777777" w:rsidTr="000D7286">
        <w:trPr>
          <w:trHeight w:val="140"/>
        </w:trPr>
        <w:tc>
          <w:tcPr>
            <w:tcW w:w="3687" w:type="dxa"/>
          </w:tcPr>
          <w:p w14:paraId="63308B40" w14:textId="5851BE47" w:rsidR="004B53EB" w:rsidRPr="000D7286" w:rsidRDefault="004B53EB" w:rsidP="004B53E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18. Animirani spot  - „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The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Ballad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of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Hamanatha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“</w:t>
            </w:r>
          </w:p>
        </w:tc>
        <w:tc>
          <w:tcPr>
            <w:tcW w:w="7229" w:type="dxa"/>
          </w:tcPr>
          <w:p w14:paraId="585AFAE1" w14:textId="4D02A3CE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. Glinena Stop animacija, </w:t>
            </w:r>
            <w:r w:rsidRPr="000D7286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Animirani film koji prati priču i glazbu </w:t>
            </w: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pjesme „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Ballad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of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Hamanatha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</w:p>
        </w:tc>
        <w:tc>
          <w:tcPr>
            <w:tcW w:w="4252" w:type="dxa"/>
            <w:vAlign w:val="center"/>
          </w:tcPr>
          <w:p w14:paraId="35576168" w14:textId="7952EB1A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7B69209A" w14:textId="77777777" w:rsidTr="000D7286">
        <w:trPr>
          <w:trHeight w:val="140"/>
        </w:trPr>
        <w:tc>
          <w:tcPr>
            <w:tcW w:w="3687" w:type="dxa"/>
          </w:tcPr>
          <w:p w14:paraId="7D123968" w14:textId="77777777" w:rsidR="004B53EB" w:rsidRPr="000D7286" w:rsidRDefault="004B53EB" w:rsidP="004B53E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D68013F" w14:textId="7B567EC2" w:rsidR="004B53EB" w:rsidRPr="000D7286" w:rsidRDefault="004B53EB" w:rsidP="004B53E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19. Animirani film – Stop animacija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pikselacijom</w:t>
            </w:r>
            <w:proofErr w:type="spellEnd"/>
          </w:p>
        </w:tc>
        <w:tc>
          <w:tcPr>
            <w:tcW w:w="7229" w:type="dxa"/>
          </w:tcPr>
          <w:p w14:paraId="7DC7CBF4" w14:textId="77777777" w:rsidR="004B53EB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. Animacija tehnikom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pikselacije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– Stop animacija. Animirani film u trajanju min. 60sek., napravljen tehnikom stop animacije koji prati autorsku priču učenika. </w:t>
            </w:r>
          </w:p>
          <w:p w14:paraId="4A04B79C" w14:textId="50F5B905" w:rsidR="000D7286" w:rsidRPr="000D7286" w:rsidRDefault="000D7286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204C0E7" w14:textId="698E8E30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2E0C56F4" w14:textId="77777777" w:rsidTr="000D7286">
        <w:trPr>
          <w:trHeight w:val="140"/>
        </w:trPr>
        <w:tc>
          <w:tcPr>
            <w:tcW w:w="3687" w:type="dxa"/>
          </w:tcPr>
          <w:p w14:paraId="0B14A71D" w14:textId="3A373B78" w:rsidR="004B53EB" w:rsidRPr="000D7286" w:rsidRDefault="004B53EB" w:rsidP="004B53E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20. Animirani film – </w:t>
            </w:r>
            <w:proofErr w:type="spellStart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Brick</w:t>
            </w:r>
            <w:proofErr w:type="spellEnd"/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stop animacija </w:t>
            </w:r>
          </w:p>
        </w:tc>
        <w:tc>
          <w:tcPr>
            <w:tcW w:w="7229" w:type="dxa"/>
          </w:tcPr>
          <w:p w14:paraId="325BBE0E" w14:textId="7E855E49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. Animacija tehnikom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brick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stop animacije. Animirani film u trajanju min. 60sek., napravljen tehnikom stop animacije koji prati autorsku priču učenika. </w:t>
            </w:r>
          </w:p>
        </w:tc>
        <w:tc>
          <w:tcPr>
            <w:tcW w:w="4252" w:type="dxa"/>
            <w:vAlign w:val="center"/>
          </w:tcPr>
          <w:p w14:paraId="0496F39C" w14:textId="5D7F1F90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45A7E60F" w14:textId="77777777" w:rsidTr="000D7286">
        <w:trPr>
          <w:trHeight w:val="140"/>
        </w:trPr>
        <w:tc>
          <w:tcPr>
            <w:tcW w:w="3687" w:type="dxa"/>
          </w:tcPr>
          <w:p w14:paraId="2A7099B8" w14:textId="31E6F181" w:rsidR="004B53EB" w:rsidRPr="000D7286" w:rsidRDefault="004B53EB" w:rsidP="004B53E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21. 3D Vizualizacija</w:t>
            </w:r>
          </w:p>
        </w:tc>
        <w:tc>
          <w:tcPr>
            <w:tcW w:w="7229" w:type="dxa"/>
          </w:tcPr>
          <w:p w14:paraId="3CC601D5" w14:textId="77E2A818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Cinema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4 D. 3D vizualizacija prostora. Dizajnirati i modelirati stambeni prostor sa svim namještajem. Napraviti animirani prolaz kroz prostor. Renderirati film prolaska kroz dizajnirani prostor. Trajanje filma min. 60 sekundi</w:t>
            </w:r>
          </w:p>
        </w:tc>
        <w:tc>
          <w:tcPr>
            <w:tcW w:w="4252" w:type="dxa"/>
            <w:vAlign w:val="center"/>
          </w:tcPr>
          <w:p w14:paraId="134127FE" w14:textId="4D579708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469BE2A5" w14:textId="77777777" w:rsidTr="000D7286">
        <w:trPr>
          <w:trHeight w:val="140"/>
        </w:trPr>
        <w:tc>
          <w:tcPr>
            <w:tcW w:w="3687" w:type="dxa"/>
          </w:tcPr>
          <w:p w14:paraId="55319C6C" w14:textId="164A1575" w:rsidR="004B53EB" w:rsidRPr="000D7286" w:rsidRDefault="004B53EB" w:rsidP="004B53E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eastAsia="Arial" w:hAnsiTheme="majorHAnsi" w:cstheme="majorHAnsi"/>
                <w:sz w:val="22"/>
                <w:szCs w:val="22"/>
              </w:rPr>
              <w:t>22. Interaktivna priča</w:t>
            </w:r>
          </w:p>
        </w:tc>
        <w:tc>
          <w:tcPr>
            <w:tcW w:w="7229" w:type="dxa"/>
          </w:tcPr>
          <w:p w14:paraId="6B4AC64E" w14:textId="1138687A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Animate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ActionScript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3. Priča mora biti na temu školskog života s poukom. Tijek priče nije linearan, ovisan je o odgovorima korisnika.</w:t>
            </w:r>
          </w:p>
        </w:tc>
        <w:tc>
          <w:tcPr>
            <w:tcW w:w="4252" w:type="dxa"/>
            <w:vAlign w:val="center"/>
          </w:tcPr>
          <w:p w14:paraId="2EA68DD5" w14:textId="3C0CCF56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77CEA377" w14:textId="77777777" w:rsidTr="000D7286">
        <w:trPr>
          <w:trHeight w:val="140"/>
        </w:trPr>
        <w:tc>
          <w:tcPr>
            <w:tcW w:w="3687" w:type="dxa"/>
          </w:tcPr>
          <w:p w14:paraId="24C1CAA1" w14:textId="40F17BD0" w:rsidR="004B53EB" w:rsidRPr="000D7286" w:rsidRDefault="004B53EB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23. Animirani spot</w:t>
            </w:r>
          </w:p>
        </w:tc>
        <w:tc>
          <w:tcPr>
            <w:tcW w:w="7229" w:type="dxa"/>
          </w:tcPr>
          <w:p w14:paraId="39874148" w14:textId="0C85316A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Animate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Animirani film koji prati priču i glazbu neke glazbene grupe/izvođača/skupine izvođača.</w:t>
            </w:r>
          </w:p>
        </w:tc>
        <w:tc>
          <w:tcPr>
            <w:tcW w:w="4252" w:type="dxa"/>
            <w:vAlign w:val="center"/>
          </w:tcPr>
          <w:p w14:paraId="14E03143" w14:textId="6CC5641B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5768EC9E" w14:textId="77777777" w:rsidTr="000D7286">
        <w:trPr>
          <w:trHeight w:val="140"/>
        </w:trPr>
        <w:tc>
          <w:tcPr>
            <w:tcW w:w="3687" w:type="dxa"/>
          </w:tcPr>
          <w:p w14:paraId="4D61FB0D" w14:textId="2B02477A" w:rsidR="004B53EB" w:rsidRPr="000D7286" w:rsidRDefault="004B53EB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24. Animirani film „Svijet snova“</w:t>
            </w:r>
          </w:p>
        </w:tc>
        <w:tc>
          <w:tcPr>
            <w:tcW w:w="7229" w:type="dxa"/>
          </w:tcPr>
          <w:p w14:paraId="42E8EE13" w14:textId="3307852B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Animate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Klasična računalna animacija koja prati autorsku priču učenika u trajanju minimalno 60 sekundi</w:t>
            </w:r>
          </w:p>
        </w:tc>
        <w:tc>
          <w:tcPr>
            <w:tcW w:w="4252" w:type="dxa"/>
            <w:vAlign w:val="center"/>
          </w:tcPr>
          <w:p w14:paraId="7D022C42" w14:textId="428C9D82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6B7DCDB5" w14:textId="77777777" w:rsidTr="000D7286">
        <w:trPr>
          <w:trHeight w:val="752"/>
        </w:trPr>
        <w:tc>
          <w:tcPr>
            <w:tcW w:w="3687" w:type="dxa"/>
          </w:tcPr>
          <w:p w14:paraId="6F4A40FD" w14:textId="2C254F39" w:rsidR="004B53EB" w:rsidRPr="000D7286" w:rsidRDefault="004B53EB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25. Animirani film „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Flow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</w:p>
        </w:tc>
        <w:tc>
          <w:tcPr>
            <w:tcW w:w="7229" w:type="dxa"/>
          </w:tcPr>
          <w:p w14:paraId="0EAC10B7" w14:textId="0315EDF5" w:rsidR="004B53EB" w:rsidRPr="000D7286" w:rsidRDefault="004B53EB" w:rsidP="000D7286">
            <w:pPr>
              <w:shd w:val="clear" w:color="auto" w:fill="FFFFFF"/>
              <w:tabs>
                <w:tab w:val="left" w:pos="284"/>
              </w:tabs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Animate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Rotoskopija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, Animirani film u trajanju min. 60sek., napravljen tehnikom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rotoskopije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koji prati autorsku priču učenika. </w:t>
            </w:r>
          </w:p>
        </w:tc>
        <w:tc>
          <w:tcPr>
            <w:tcW w:w="4252" w:type="dxa"/>
            <w:vAlign w:val="center"/>
          </w:tcPr>
          <w:p w14:paraId="7A09F80C" w14:textId="2896DCBF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72504B03" w14:textId="77777777" w:rsidTr="000D7286">
        <w:trPr>
          <w:trHeight w:val="140"/>
        </w:trPr>
        <w:tc>
          <w:tcPr>
            <w:tcW w:w="3687" w:type="dxa"/>
          </w:tcPr>
          <w:p w14:paraId="54498194" w14:textId="2A0598B0" w:rsidR="004B53EB" w:rsidRPr="000D7286" w:rsidRDefault="004B53EB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26. Dokumentarni film „Na istoku Like“</w:t>
            </w:r>
          </w:p>
        </w:tc>
        <w:tc>
          <w:tcPr>
            <w:tcW w:w="7229" w:type="dxa"/>
          </w:tcPr>
          <w:p w14:paraId="22FCE91A" w14:textId="0040DEAF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. Trajanje do 15 minuta – osmišljavanje, snimanje, obrada, montaža,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. Zadatak je snimiti i montirati dokumentarni film o rijeci Uni,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Lapačkom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kraju i životu u tom kraju.</w:t>
            </w:r>
          </w:p>
        </w:tc>
        <w:tc>
          <w:tcPr>
            <w:tcW w:w="4252" w:type="dxa"/>
            <w:vAlign w:val="center"/>
          </w:tcPr>
          <w:p w14:paraId="5B875838" w14:textId="53AB85B6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31A754A7" w14:textId="77777777" w:rsidTr="000D7286">
        <w:trPr>
          <w:trHeight w:val="140"/>
        </w:trPr>
        <w:tc>
          <w:tcPr>
            <w:tcW w:w="3687" w:type="dxa"/>
          </w:tcPr>
          <w:p w14:paraId="0D5A96CC" w14:textId="1ACEEDBE" w:rsidR="004B53EB" w:rsidRPr="000D7286" w:rsidRDefault="004B53EB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27. 2D Animirani spot</w:t>
            </w:r>
          </w:p>
        </w:tc>
        <w:tc>
          <w:tcPr>
            <w:tcW w:w="7229" w:type="dxa"/>
          </w:tcPr>
          <w:p w14:paraId="6757C861" w14:textId="7DD908ED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Alati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ArtRage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Animirani film koji prati priču i glazbu neke glazbene grupe/izvođača/skupine izvođača.</w:t>
            </w:r>
          </w:p>
        </w:tc>
        <w:tc>
          <w:tcPr>
            <w:tcW w:w="4252" w:type="dxa"/>
            <w:vAlign w:val="center"/>
          </w:tcPr>
          <w:p w14:paraId="2DAF1AE3" w14:textId="0A386602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7C6FEBA6" w14:textId="77777777" w:rsidTr="000D7286">
        <w:trPr>
          <w:trHeight w:val="140"/>
        </w:trPr>
        <w:tc>
          <w:tcPr>
            <w:tcW w:w="3687" w:type="dxa"/>
          </w:tcPr>
          <w:p w14:paraId="7B674A81" w14:textId="3CB0B475" w:rsidR="004B53EB" w:rsidRPr="000D7286" w:rsidRDefault="004B53EB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28. Eksperimentalni film „Volim grad koji tone“</w:t>
            </w:r>
          </w:p>
        </w:tc>
        <w:tc>
          <w:tcPr>
            <w:tcW w:w="7229" w:type="dxa"/>
          </w:tcPr>
          <w:p w14:paraId="44A22DC6" w14:textId="23718F63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Alati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After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effects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. Eksperimentalni film u trajanju do 10 minuta - osmišljavanje, snimanje, obrada, montaža,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Naglasak je stavljen na autorovu  umjetničku viziju o alternativnoj Rijeci.</w:t>
            </w:r>
          </w:p>
        </w:tc>
        <w:tc>
          <w:tcPr>
            <w:tcW w:w="4252" w:type="dxa"/>
            <w:vAlign w:val="center"/>
          </w:tcPr>
          <w:p w14:paraId="1CC2E8F6" w14:textId="569699F6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6CDFB26B" w14:textId="77777777" w:rsidTr="000D7286">
        <w:trPr>
          <w:trHeight w:val="140"/>
        </w:trPr>
        <w:tc>
          <w:tcPr>
            <w:tcW w:w="3687" w:type="dxa"/>
          </w:tcPr>
          <w:p w14:paraId="6CB027AD" w14:textId="3177C94F" w:rsidR="004B53EB" w:rsidRPr="000D7286" w:rsidRDefault="004B53EB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29.  Animirani film – Glinena stop animacija</w:t>
            </w:r>
          </w:p>
        </w:tc>
        <w:tc>
          <w:tcPr>
            <w:tcW w:w="7229" w:type="dxa"/>
          </w:tcPr>
          <w:p w14:paraId="3CEF1919" w14:textId="3189A785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Stop animacija glinom ili plastelinom, Animirani film u trajanju min. 60sek., napravljen tehnikom stop animacije koji prati autorsku priču učenika.</w:t>
            </w:r>
          </w:p>
        </w:tc>
        <w:tc>
          <w:tcPr>
            <w:tcW w:w="4252" w:type="dxa"/>
            <w:vAlign w:val="center"/>
          </w:tcPr>
          <w:p w14:paraId="3BA2BAA9" w14:textId="08EC61B3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21828C47" w14:textId="77777777" w:rsidTr="000D7286">
        <w:trPr>
          <w:trHeight w:val="140"/>
        </w:trPr>
        <w:tc>
          <w:tcPr>
            <w:tcW w:w="3687" w:type="dxa"/>
          </w:tcPr>
          <w:p w14:paraId="2F47207A" w14:textId="7B4B51E2" w:rsidR="004B53EB" w:rsidRPr="000D7286" w:rsidRDefault="004B53EB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30. 3D Animirani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lyrics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video</w:t>
            </w:r>
          </w:p>
        </w:tc>
        <w:tc>
          <w:tcPr>
            <w:tcW w:w="7229" w:type="dxa"/>
          </w:tcPr>
          <w:p w14:paraId="56B5AED4" w14:textId="3D411EC2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Alati Adobe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Premiere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Cinema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4D. 3D Animirani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lyrics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video spot koji prati priču i glazbu neke glazbene grupe/izvođača/skupine izvođača.</w:t>
            </w:r>
          </w:p>
        </w:tc>
        <w:tc>
          <w:tcPr>
            <w:tcW w:w="4252" w:type="dxa"/>
            <w:vAlign w:val="center"/>
          </w:tcPr>
          <w:p w14:paraId="1300D1EF" w14:textId="0645BC24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David Šuker</w:t>
            </w:r>
          </w:p>
        </w:tc>
      </w:tr>
      <w:tr w:rsidR="004B53EB" w:rsidRPr="000D7286" w14:paraId="51B7A666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284C3A17" w14:textId="491B74BA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31. </w:t>
            </w:r>
            <w:proofErr w:type="spellStart"/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Timelapse</w:t>
            </w:r>
            <w:proofErr w:type="spellEnd"/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hyperlapse</w:t>
            </w:r>
            <w:proofErr w:type="spellEnd"/>
          </w:p>
        </w:tc>
        <w:tc>
          <w:tcPr>
            <w:tcW w:w="7229" w:type="dxa"/>
            <w:vAlign w:val="center"/>
          </w:tcPr>
          <w:p w14:paraId="0F5D43F9" w14:textId="1F5E3C2E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Osmisliti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timelapse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hyperlapse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video u trajanju dvije do tri minute na zadanu temu – vrijeme, ljudi, arhitektura. Tema u dogovoru s učenikom.</w:t>
            </w:r>
          </w:p>
        </w:tc>
        <w:tc>
          <w:tcPr>
            <w:tcW w:w="4252" w:type="dxa"/>
            <w:vAlign w:val="center"/>
          </w:tcPr>
          <w:p w14:paraId="0805631B" w14:textId="7858560C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0A152512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0D777B9D" w14:textId="6D5662D1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32.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Foto esej</w:t>
            </w:r>
          </w:p>
        </w:tc>
        <w:tc>
          <w:tcPr>
            <w:tcW w:w="7229" w:type="dxa"/>
            <w:vAlign w:val="center"/>
          </w:tcPr>
          <w:p w14:paraId="3BCDE05F" w14:textId="51C06EF6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Osmisliti temu eseja, odabrati i snimiti fotografije, odabrati glazbenu podlogu te izraditi esej u formi videa. Tema u dogovoru s učenikom.</w:t>
            </w:r>
          </w:p>
        </w:tc>
        <w:tc>
          <w:tcPr>
            <w:tcW w:w="4252" w:type="dxa"/>
            <w:vAlign w:val="center"/>
          </w:tcPr>
          <w:p w14:paraId="6425680A" w14:textId="77777777" w:rsidR="004B53EB" w:rsidRPr="000D7286" w:rsidRDefault="004B53EB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53EB" w:rsidRPr="000D7286" w14:paraId="5DD4B331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683BEA6B" w14:textId="2915AF4C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33.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TV spot – animacija</w:t>
            </w:r>
          </w:p>
        </w:tc>
        <w:tc>
          <w:tcPr>
            <w:tcW w:w="7229" w:type="dxa"/>
            <w:vAlign w:val="center"/>
          </w:tcPr>
          <w:p w14:paraId="5D9D04A1" w14:textId="31E24D2F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Osmisliti oglas za televiziju i/ili internet korištenjem uglavnom animacije – trajanje do 30 sekundi.</w:t>
            </w:r>
          </w:p>
        </w:tc>
        <w:tc>
          <w:tcPr>
            <w:tcW w:w="4252" w:type="dxa"/>
            <w:vAlign w:val="center"/>
          </w:tcPr>
          <w:p w14:paraId="6BC774B2" w14:textId="60673CBF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785B5004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43EB599C" w14:textId="7314DDB7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34.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TV spot – video</w:t>
            </w:r>
          </w:p>
        </w:tc>
        <w:tc>
          <w:tcPr>
            <w:tcW w:w="7229" w:type="dxa"/>
            <w:vAlign w:val="center"/>
          </w:tcPr>
          <w:p w14:paraId="36D98459" w14:textId="144DBCC1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Osmisliti oglas za televiziju i/ili internet korištenjem uglavnom videa – trajanje do 30 sekundi.</w:t>
            </w:r>
          </w:p>
        </w:tc>
        <w:tc>
          <w:tcPr>
            <w:tcW w:w="4252" w:type="dxa"/>
            <w:vAlign w:val="center"/>
          </w:tcPr>
          <w:p w14:paraId="51B71988" w14:textId="73925AF4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09EE0EEB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6219B2F2" w14:textId="476578FE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35.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Prezentacijski video</w:t>
            </w:r>
          </w:p>
        </w:tc>
        <w:tc>
          <w:tcPr>
            <w:tcW w:w="7229" w:type="dxa"/>
            <w:vAlign w:val="center"/>
          </w:tcPr>
          <w:p w14:paraId="0EF2D3BF" w14:textId="40A80668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Predstaviti tvrtku ili udrugu te njene glavne proizvode i aktivnosti u formi videa – trajanja do 3 minute. Tema u dogovoru s učenikom.</w:t>
            </w:r>
          </w:p>
        </w:tc>
        <w:tc>
          <w:tcPr>
            <w:tcW w:w="4252" w:type="dxa"/>
            <w:vAlign w:val="center"/>
          </w:tcPr>
          <w:p w14:paraId="14B1F419" w14:textId="50B82E3D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641272CE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0CBF0AD1" w14:textId="1FDE0680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36.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Prezentacijski video</w:t>
            </w:r>
          </w:p>
        </w:tc>
        <w:tc>
          <w:tcPr>
            <w:tcW w:w="7229" w:type="dxa"/>
            <w:vAlign w:val="center"/>
          </w:tcPr>
          <w:p w14:paraId="180EA54E" w14:textId="75DDBEFC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Predstaviti instituciju ili manifestaciju u formi videa, može uključivati intervju i vrlo kratku reportažu – trajanja do 5 minuta. Tema u dogovoru s učenikom.</w:t>
            </w:r>
          </w:p>
        </w:tc>
        <w:tc>
          <w:tcPr>
            <w:tcW w:w="4252" w:type="dxa"/>
            <w:vAlign w:val="center"/>
          </w:tcPr>
          <w:p w14:paraId="04E86FB7" w14:textId="0B0D2210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03830CFC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32CB32EF" w14:textId="6A45DB8E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37.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Prezentacijski video</w:t>
            </w:r>
          </w:p>
        </w:tc>
        <w:tc>
          <w:tcPr>
            <w:tcW w:w="7229" w:type="dxa"/>
            <w:vAlign w:val="center"/>
          </w:tcPr>
          <w:p w14:paraId="386DDC75" w14:textId="066B6DD5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Predstaviti proizvod ili postupak izrade u formi videa, korištenjem različitih tehnika predstavljanja (slajdovi, fotografija, animacija, video) – trajanja do 7 minuta. Tema u dogovoru s učenikom.</w:t>
            </w:r>
          </w:p>
        </w:tc>
        <w:tc>
          <w:tcPr>
            <w:tcW w:w="4252" w:type="dxa"/>
            <w:vAlign w:val="center"/>
          </w:tcPr>
          <w:p w14:paraId="69AF41FA" w14:textId="11E06E92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6016FD0F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5595C802" w14:textId="0E5516B1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38.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Promotivni video</w:t>
            </w:r>
          </w:p>
        </w:tc>
        <w:tc>
          <w:tcPr>
            <w:tcW w:w="7229" w:type="dxa"/>
            <w:vAlign w:val="center"/>
          </w:tcPr>
          <w:p w14:paraId="6E26D1DC" w14:textId="44279B12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promotivnog videa u trajanju do 60 sekundi za postojeći proizvod, udrugu ili tvrtku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Tema u dogovoru s učenikom.</w:t>
            </w:r>
          </w:p>
        </w:tc>
        <w:tc>
          <w:tcPr>
            <w:tcW w:w="4252" w:type="dxa"/>
            <w:vAlign w:val="center"/>
          </w:tcPr>
          <w:p w14:paraId="624DDCA8" w14:textId="69FE97B3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079D99D0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6CF71518" w14:textId="0B8027FC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39.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Promotivni video</w:t>
            </w:r>
          </w:p>
        </w:tc>
        <w:tc>
          <w:tcPr>
            <w:tcW w:w="7229" w:type="dxa"/>
            <w:vAlign w:val="center"/>
          </w:tcPr>
          <w:p w14:paraId="5DF12218" w14:textId="23BD8DAA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promotivnog videa u trajanju do 2 minute za postojeći proizvod, udrugu ili tvrtku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Obavezno korištenje teksta i grafike. Tema u dogovoru s učenikom.</w:t>
            </w:r>
          </w:p>
        </w:tc>
        <w:tc>
          <w:tcPr>
            <w:tcW w:w="4252" w:type="dxa"/>
            <w:vAlign w:val="center"/>
          </w:tcPr>
          <w:p w14:paraId="06B5CD9C" w14:textId="670EA4DD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63AD0228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4422869F" w14:textId="26BC6856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40.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Promotivni video</w:t>
            </w:r>
          </w:p>
        </w:tc>
        <w:tc>
          <w:tcPr>
            <w:tcW w:w="7229" w:type="dxa"/>
            <w:vAlign w:val="center"/>
          </w:tcPr>
          <w:p w14:paraId="7B93553B" w14:textId="5727369D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promotivnog videa u trajanju do 6 minuta za postojeći proizvod, udrugu ili tvrtku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Obavezno korištenje teksta, grafike i animacije. Tema u dogovoru s učenikom.</w:t>
            </w:r>
          </w:p>
        </w:tc>
        <w:tc>
          <w:tcPr>
            <w:tcW w:w="4252" w:type="dxa"/>
            <w:vAlign w:val="center"/>
          </w:tcPr>
          <w:p w14:paraId="5E399F9C" w14:textId="13F29169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6F660465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7F38943D" w14:textId="38DD5D61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41.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Promotivni turistički video</w:t>
            </w:r>
          </w:p>
        </w:tc>
        <w:tc>
          <w:tcPr>
            <w:tcW w:w="7229" w:type="dxa"/>
            <w:vAlign w:val="center"/>
          </w:tcPr>
          <w:p w14:paraId="389BF4F4" w14:textId="09FEB586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promotivnog videa u trajanju do 3 minute za promociju turističke destinacije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Obavezno korištenje teksta i grafike. Tema u dogovoru s učenikom.</w:t>
            </w:r>
          </w:p>
        </w:tc>
        <w:tc>
          <w:tcPr>
            <w:tcW w:w="4252" w:type="dxa"/>
            <w:vAlign w:val="center"/>
          </w:tcPr>
          <w:p w14:paraId="5210F3CE" w14:textId="63A033DD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30741013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37C3795F" w14:textId="2A963333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42.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Promotivni turistički video</w:t>
            </w:r>
          </w:p>
        </w:tc>
        <w:tc>
          <w:tcPr>
            <w:tcW w:w="7229" w:type="dxa"/>
            <w:vAlign w:val="center"/>
          </w:tcPr>
          <w:p w14:paraId="611413E4" w14:textId="41F28498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promotivnog videa u trajanju do 5 minuta za promociju turističke destinacije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Obavezno korištenje teksta, grafike i animacije. Tema u dogovoru s učenikom.</w:t>
            </w:r>
          </w:p>
        </w:tc>
        <w:tc>
          <w:tcPr>
            <w:tcW w:w="4252" w:type="dxa"/>
            <w:vAlign w:val="center"/>
          </w:tcPr>
          <w:p w14:paraId="5A4BFE9F" w14:textId="37D78F46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5D03B596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6F997B79" w14:textId="209A9843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43.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Interaktivni video</w:t>
            </w:r>
          </w:p>
        </w:tc>
        <w:tc>
          <w:tcPr>
            <w:tcW w:w="7229" w:type="dxa"/>
            <w:vAlign w:val="center"/>
          </w:tcPr>
          <w:p w14:paraId="6E22B13D" w14:textId="0E73E141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interaktivnog videa u trajanju do 10 minuta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Tema u dogovoru s učenikom.</w:t>
            </w:r>
          </w:p>
        </w:tc>
        <w:tc>
          <w:tcPr>
            <w:tcW w:w="4252" w:type="dxa"/>
            <w:vAlign w:val="center"/>
          </w:tcPr>
          <w:p w14:paraId="43F65ABC" w14:textId="5BC120BD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5EFA1ED7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2C7B3741" w14:textId="07F504B5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44.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TV prilog</w:t>
            </w:r>
          </w:p>
        </w:tc>
        <w:tc>
          <w:tcPr>
            <w:tcW w:w="7229" w:type="dxa"/>
            <w:vAlign w:val="center"/>
          </w:tcPr>
          <w:p w14:paraId="0E038DBC" w14:textId="0F49352C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TV priloga za informativni program do 2 minute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Tema u dogovoru s učenikom.</w:t>
            </w:r>
          </w:p>
        </w:tc>
        <w:tc>
          <w:tcPr>
            <w:tcW w:w="4252" w:type="dxa"/>
            <w:vAlign w:val="center"/>
          </w:tcPr>
          <w:p w14:paraId="396125F6" w14:textId="1B11EA53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2D534BD8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3C7DFB18" w14:textId="2C555416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45.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TV prilog</w:t>
            </w:r>
          </w:p>
        </w:tc>
        <w:tc>
          <w:tcPr>
            <w:tcW w:w="7229" w:type="dxa"/>
            <w:vAlign w:val="center"/>
          </w:tcPr>
          <w:p w14:paraId="48168B27" w14:textId="680363D6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TV priloga za informativni ili dokumentarni program do 4 minute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Tema u dogovoru s učenikom.</w:t>
            </w:r>
          </w:p>
        </w:tc>
        <w:tc>
          <w:tcPr>
            <w:tcW w:w="4252" w:type="dxa"/>
            <w:vAlign w:val="center"/>
          </w:tcPr>
          <w:p w14:paraId="23E5434B" w14:textId="195728B4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3B5B9107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6F916EC3" w14:textId="17A6DBA3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46.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Reportaža</w:t>
            </w:r>
          </w:p>
        </w:tc>
        <w:tc>
          <w:tcPr>
            <w:tcW w:w="7229" w:type="dxa"/>
            <w:vAlign w:val="center"/>
          </w:tcPr>
          <w:p w14:paraId="3953321D" w14:textId="2FCB00A2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kratke reportaže do 7 minuta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Tema u dogovoru s učenikom.</w:t>
            </w:r>
          </w:p>
        </w:tc>
        <w:tc>
          <w:tcPr>
            <w:tcW w:w="4252" w:type="dxa"/>
            <w:vAlign w:val="center"/>
          </w:tcPr>
          <w:p w14:paraId="47B6655E" w14:textId="3FC13DDC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463556A7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42D79721" w14:textId="783B5135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47.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Reportaža</w:t>
            </w:r>
          </w:p>
        </w:tc>
        <w:tc>
          <w:tcPr>
            <w:tcW w:w="7229" w:type="dxa"/>
            <w:vAlign w:val="center"/>
          </w:tcPr>
          <w:p w14:paraId="63CDA1CE" w14:textId="60599160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kratke reportaže do 15 minuta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Obavezno korištenje teksta i grafike. Tema u dogovoru s učenikom.</w:t>
            </w:r>
          </w:p>
        </w:tc>
        <w:tc>
          <w:tcPr>
            <w:tcW w:w="4252" w:type="dxa"/>
            <w:vAlign w:val="center"/>
          </w:tcPr>
          <w:p w14:paraId="62C54D5A" w14:textId="736EEACC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682A4899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074A2029" w14:textId="61E7FFA7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48.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Putopisna reportaža</w:t>
            </w:r>
          </w:p>
        </w:tc>
        <w:tc>
          <w:tcPr>
            <w:tcW w:w="7229" w:type="dxa"/>
            <w:vAlign w:val="center"/>
          </w:tcPr>
          <w:p w14:paraId="41C0700E" w14:textId="77432165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kratke putopisne reportaže do 10 minuta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Obavezno korištenje teksta i grafike. Tema u dogovoru s učenikom.</w:t>
            </w:r>
          </w:p>
        </w:tc>
        <w:tc>
          <w:tcPr>
            <w:tcW w:w="4252" w:type="dxa"/>
            <w:vAlign w:val="center"/>
          </w:tcPr>
          <w:p w14:paraId="0E97948B" w14:textId="01329810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58C7A861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393006F3" w14:textId="322F1AD2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49.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Putopisna reportaža</w:t>
            </w:r>
          </w:p>
        </w:tc>
        <w:tc>
          <w:tcPr>
            <w:tcW w:w="7229" w:type="dxa"/>
            <w:vAlign w:val="center"/>
          </w:tcPr>
          <w:p w14:paraId="02876B4D" w14:textId="733D893E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kratke putopisne reportaže do 15 minuta - osmišljavanje, snimanje, obrada,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Obavezno korištenje teksta, grafike i animacije. Tema u dogovoru s učenikom.</w:t>
            </w:r>
          </w:p>
        </w:tc>
        <w:tc>
          <w:tcPr>
            <w:tcW w:w="4252" w:type="dxa"/>
            <w:vAlign w:val="center"/>
          </w:tcPr>
          <w:p w14:paraId="202C2657" w14:textId="0D004C59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5D824D50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7E937ABC" w14:textId="65E435D3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50.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Glazbeni video spot</w:t>
            </w:r>
          </w:p>
        </w:tc>
        <w:tc>
          <w:tcPr>
            <w:tcW w:w="7229" w:type="dxa"/>
            <w:vAlign w:val="center"/>
          </w:tcPr>
          <w:p w14:paraId="7AD874E8" w14:textId="61E9C1EF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Osmisliti i izraditi glazbeni video spot neafirmiranog izvođača ili benda. Tema u dogovoru s učenikom.</w:t>
            </w:r>
          </w:p>
        </w:tc>
        <w:tc>
          <w:tcPr>
            <w:tcW w:w="4252" w:type="dxa"/>
            <w:vAlign w:val="center"/>
          </w:tcPr>
          <w:p w14:paraId="5D09D6CD" w14:textId="5F7D9E17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0EE94920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6ADCE3E8" w14:textId="695C91D8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51.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Glazbeni video spot</w:t>
            </w:r>
          </w:p>
        </w:tc>
        <w:tc>
          <w:tcPr>
            <w:tcW w:w="7229" w:type="dxa"/>
            <w:vAlign w:val="center"/>
          </w:tcPr>
          <w:p w14:paraId="37202010" w14:textId="29DEA1DE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Osmisliti i izraditi glazbeni video spot postojeće pjesme afirmiranog izvođača ili benda – osmišljavanje, snimanje, obrada, montaža,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Tema u dogovoru s učenikom.</w:t>
            </w:r>
          </w:p>
        </w:tc>
        <w:tc>
          <w:tcPr>
            <w:tcW w:w="4252" w:type="dxa"/>
            <w:vAlign w:val="center"/>
          </w:tcPr>
          <w:p w14:paraId="667AC520" w14:textId="7126C0B1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467521CE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26A704B4" w14:textId="39EC7E71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52.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Glazbeni </w:t>
            </w:r>
            <w:proofErr w:type="spellStart"/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lyrics</w:t>
            </w:r>
            <w:proofErr w:type="spellEnd"/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video spot</w:t>
            </w:r>
          </w:p>
        </w:tc>
        <w:tc>
          <w:tcPr>
            <w:tcW w:w="7229" w:type="dxa"/>
            <w:vAlign w:val="center"/>
          </w:tcPr>
          <w:p w14:paraId="706C2A14" w14:textId="2E76C229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Osmisliti i izraditi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lyrics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 glazbeni video spot postojeće pjesme afirmiranog izvođača ili benda – osmišljavanje, snimanje, obrada, montaža,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Tema u dogovoru s učenikom.</w:t>
            </w:r>
          </w:p>
        </w:tc>
        <w:tc>
          <w:tcPr>
            <w:tcW w:w="4252" w:type="dxa"/>
            <w:vAlign w:val="center"/>
          </w:tcPr>
          <w:p w14:paraId="0097466B" w14:textId="76BB30D9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7F78D589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2F2F6B20" w14:textId="636E6369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53.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Kratki film</w:t>
            </w:r>
          </w:p>
        </w:tc>
        <w:tc>
          <w:tcPr>
            <w:tcW w:w="7229" w:type="dxa"/>
            <w:vAlign w:val="center"/>
          </w:tcPr>
          <w:p w14:paraId="492D8031" w14:textId="275960E5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filma (eksperimentalni, igrani) do 7 minuta – osmišljavanje, snimanje, obrada, montaža,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Naglasak je na filmskim jezikom dočaranoj poruci filma. Tema u dogovoru s učenikom.</w:t>
            </w:r>
          </w:p>
        </w:tc>
        <w:tc>
          <w:tcPr>
            <w:tcW w:w="4252" w:type="dxa"/>
            <w:vAlign w:val="center"/>
          </w:tcPr>
          <w:p w14:paraId="719BC245" w14:textId="064DDA10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2C5DF927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6BC02828" w14:textId="021AE304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54.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Kratki film</w:t>
            </w:r>
          </w:p>
        </w:tc>
        <w:tc>
          <w:tcPr>
            <w:tcW w:w="7229" w:type="dxa"/>
            <w:vAlign w:val="center"/>
          </w:tcPr>
          <w:p w14:paraId="45D166AA" w14:textId="317D3075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filma (eksperimentalni, igrani) do 15 minuta – osmišljavanje, snimanje, obrada, montaža,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Naglasak je na filmskim jezikom dočaranoj poruci filma. Tema u dogovoru s učenikom.</w:t>
            </w:r>
          </w:p>
        </w:tc>
        <w:tc>
          <w:tcPr>
            <w:tcW w:w="4252" w:type="dxa"/>
            <w:vAlign w:val="center"/>
          </w:tcPr>
          <w:p w14:paraId="0D5C6366" w14:textId="73B35A92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06D3E5BE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4B9A9C1C" w14:textId="3BED97EA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55.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Kratki dokumentarni film</w:t>
            </w:r>
          </w:p>
        </w:tc>
        <w:tc>
          <w:tcPr>
            <w:tcW w:w="7229" w:type="dxa"/>
            <w:vAlign w:val="center"/>
          </w:tcPr>
          <w:p w14:paraId="0563C8CC" w14:textId="3C6330CD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dokumentarnog filma do 10 minuta – osmišljavanje, snimanje, obrada, montaža,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Naglasak je na filmskim jezikom dočaranoj poruci filma. Tema u dogovoru s učenikom.</w:t>
            </w:r>
          </w:p>
        </w:tc>
        <w:tc>
          <w:tcPr>
            <w:tcW w:w="4252" w:type="dxa"/>
            <w:vAlign w:val="center"/>
          </w:tcPr>
          <w:p w14:paraId="601AFFCB" w14:textId="42A68D2C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4B53EB" w:rsidRPr="000D7286" w14:paraId="58019BED" w14:textId="77777777" w:rsidTr="000D7286">
        <w:trPr>
          <w:trHeight w:val="140"/>
        </w:trPr>
        <w:tc>
          <w:tcPr>
            <w:tcW w:w="3687" w:type="dxa"/>
            <w:vAlign w:val="center"/>
          </w:tcPr>
          <w:p w14:paraId="1C581907" w14:textId="444A8E34" w:rsidR="004B53EB" w:rsidRPr="000D7286" w:rsidRDefault="000D7286" w:rsidP="004B53EB">
            <w:pP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56. </w:t>
            </w:r>
            <w:r w:rsidR="004B53EB" w:rsidRPr="000D7286">
              <w:rPr>
                <w:rFonts w:asciiTheme="majorHAnsi" w:hAnsiTheme="majorHAnsi" w:cstheme="majorHAnsi"/>
                <w:sz w:val="22"/>
                <w:szCs w:val="22"/>
              </w:rPr>
              <w:t>Kratki putopisno dokumentarni film</w:t>
            </w:r>
          </w:p>
        </w:tc>
        <w:tc>
          <w:tcPr>
            <w:tcW w:w="7229" w:type="dxa"/>
            <w:vAlign w:val="center"/>
          </w:tcPr>
          <w:p w14:paraId="7AC4E0A1" w14:textId="1986EABD" w:rsidR="004B53EB" w:rsidRPr="000D7286" w:rsidRDefault="004B53EB" w:rsidP="004B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0D7286">
              <w:rPr>
                <w:rFonts w:asciiTheme="majorHAnsi" w:hAnsiTheme="majorHAnsi" w:cstheme="majorHAnsi"/>
                <w:sz w:val="22"/>
                <w:szCs w:val="22"/>
              </w:rPr>
              <w:t xml:space="preserve">Izrada kratkog putopisno dokumentarnog filma do 15 minuta – osmišljavanje, snimanje, obrada, montaža, </w:t>
            </w:r>
            <w:proofErr w:type="spellStart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postprodukcija</w:t>
            </w:r>
            <w:proofErr w:type="spellEnd"/>
            <w:r w:rsidRPr="000D7286">
              <w:rPr>
                <w:rFonts w:asciiTheme="majorHAnsi" w:hAnsiTheme="majorHAnsi" w:cstheme="majorHAnsi"/>
                <w:sz w:val="22"/>
                <w:szCs w:val="22"/>
              </w:rPr>
              <w:t>. Naglasak je na filmskim jezikom dočaranoj poruci filma. Tema u dogovoru s učenikom.</w:t>
            </w:r>
          </w:p>
        </w:tc>
        <w:tc>
          <w:tcPr>
            <w:tcW w:w="4252" w:type="dxa"/>
            <w:vAlign w:val="center"/>
          </w:tcPr>
          <w:p w14:paraId="6DEA7E71" w14:textId="0A82ADD3" w:rsidR="004B53EB" w:rsidRPr="000D7286" w:rsidRDefault="000D7286" w:rsidP="004B53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Zlatko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Ožanić,prof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0652D89D" w14:textId="77777777" w:rsidR="000D7286" w:rsidRDefault="000D7286">
      <w:pPr>
        <w:rPr>
          <w:rFonts w:asciiTheme="majorHAnsi" w:eastAsia="Arial" w:hAnsiTheme="majorHAnsi" w:cstheme="majorHAnsi"/>
          <w:sz w:val="22"/>
          <w:szCs w:val="22"/>
        </w:rPr>
      </w:pPr>
      <w:bookmarkStart w:id="0" w:name="_heading=h.gjdgxs" w:colFirst="0" w:colLast="0"/>
      <w:bookmarkEnd w:id="0"/>
    </w:p>
    <w:p w14:paraId="7BA98737" w14:textId="574ED51F" w:rsidR="00493536" w:rsidRPr="000D7286" w:rsidRDefault="006A3CF1">
      <w:pPr>
        <w:rPr>
          <w:rFonts w:asciiTheme="majorHAnsi" w:eastAsia="Arial" w:hAnsiTheme="majorHAnsi" w:cstheme="majorHAnsi"/>
          <w:sz w:val="22"/>
          <w:szCs w:val="22"/>
        </w:rPr>
      </w:pPr>
      <w:r w:rsidRPr="000D7286">
        <w:rPr>
          <w:rFonts w:asciiTheme="majorHAnsi" w:eastAsia="Arial" w:hAnsiTheme="majorHAnsi" w:cstheme="majorHAnsi"/>
          <w:sz w:val="22"/>
          <w:szCs w:val="22"/>
        </w:rPr>
        <w:t>U praktičnom dijelu završnog ispita učenik treba pokazati stečene vještine stvaranja i razrade ideje, planiranja, pripreme i produkcije izrade medijskog projekta te poznavanje rada u programima potrebnim za realizaciju projekta. Svaka tema zahtijeva pripremu i izradu projekta te elaborat koji prati razumijevanje i objašnjenje faza izrade od ideje do gotovog uratka.</w:t>
      </w:r>
    </w:p>
    <w:p w14:paraId="31B53F85" w14:textId="77777777" w:rsidR="00493536" w:rsidRPr="000D7286" w:rsidRDefault="00493536">
      <w:pPr>
        <w:rPr>
          <w:rFonts w:asciiTheme="majorHAnsi" w:eastAsia="Arial" w:hAnsiTheme="majorHAnsi" w:cstheme="majorHAnsi"/>
          <w:sz w:val="22"/>
          <w:szCs w:val="22"/>
        </w:rPr>
      </w:pPr>
    </w:p>
    <w:sectPr w:rsidR="00493536" w:rsidRPr="000D7286">
      <w:pgSz w:w="16838" w:h="11906"/>
      <w:pgMar w:top="907" w:right="1418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36"/>
    <w:rsid w:val="000B1611"/>
    <w:rsid w:val="000D7286"/>
    <w:rsid w:val="0022039D"/>
    <w:rsid w:val="00274112"/>
    <w:rsid w:val="00394F5C"/>
    <w:rsid w:val="0041372E"/>
    <w:rsid w:val="00493536"/>
    <w:rsid w:val="004B53EB"/>
    <w:rsid w:val="0051756B"/>
    <w:rsid w:val="006838D9"/>
    <w:rsid w:val="006A3CF1"/>
    <w:rsid w:val="007B196A"/>
    <w:rsid w:val="007B3FE8"/>
    <w:rsid w:val="007E136D"/>
    <w:rsid w:val="00817CB2"/>
    <w:rsid w:val="00861B2B"/>
    <w:rsid w:val="00872877"/>
    <w:rsid w:val="009A648F"/>
    <w:rsid w:val="009E7675"/>
    <w:rsid w:val="00B52EB9"/>
    <w:rsid w:val="00C2397F"/>
    <w:rsid w:val="00DF60A5"/>
    <w:rsid w:val="00EA4814"/>
    <w:rsid w:val="00EB1F8E"/>
    <w:rsid w:val="00F80155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19A0"/>
  <w15:docId w15:val="{8344DD15-6CF3-4249-864B-65B4CC9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FRP5Oa2nFXIt1vikU7nkoJEg==">AMUW2mWY2ESv7tCopeuVdB+ECQHS41D1pecpsDH2A5DFl6/FmOboQUewIorcP/yVwIn9tkl1z5ByYc9wDn8qw0XvcD7BaXALZBJyInFazJRABqVnFw2bL6HcZ/OK7L2aTSJ14QVr/5o5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Tomac-Lučić</cp:lastModifiedBy>
  <cp:revision>7</cp:revision>
  <dcterms:created xsi:type="dcterms:W3CDTF">2020-10-07T07:06:00Z</dcterms:created>
  <dcterms:modified xsi:type="dcterms:W3CDTF">2020-10-15T17:49:00Z</dcterms:modified>
</cp:coreProperties>
</file>