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077" w:rsidRDefault="004B3E9D">
      <w:bookmarkStart w:id="0" w:name="_GoBack"/>
      <w:bookmarkEnd w:id="0"/>
      <w:r w:rsidRPr="004B3E9D">
        <w:rPr>
          <w:b/>
        </w:rPr>
        <w:t>Projekt</w:t>
      </w:r>
      <w:r w:rsidR="00E65228">
        <w:rPr>
          <w:b/>
        </w:rPr>
        <w:t xml:space="preserve"> mobilnosti</w:t>
      </w:r>
      <w:r w:rsidRPr="004B3E9D">
        <w:rPr>
          <w:b/>
        </w:rPr>
        <w:t>:</w:t>
      </w:r>
      <w:r>
        <w:t xml:space="preserve"> „Nova znanja</w:t>
      </w:r>
      <w:r w:rsidR="00E65228">
        <w:t xml:space="preserve"> i vještine</w:t>
      </w:r>
      <w:r>
        <w:t xml:space="preserve"> za bolji grafički i web dizajn“</w:t>
      </w:r>
      <w:r w:rsidR="00E65228">
        <w:t xml:space="preserve"> (GRAFWEB)</w:t>
      </w:r>
    </w:p>
    <w:p w:rsidR="00E65228" w:rsidRPr="00E65228" w:rsidRDefault="00E65228">
      <w:pPr>
        <w:rPr>
          <w:b/>
        </w:rPr>
      </w:pPr>
      <w:r w:rsidRPr="00E65228">
        <w:rPr>
          <w:b/>
        </w:rPr>
        <w:t>Nositelj projekta:</w:t>
      </w:r>
      <w:r>
        <w:rPr>
          <w:b/>
        </w:rPr>
        <w:t xml:space="preserve"> </w:t>
      </w:r>
      <w:r w:rsidRPr="00E65228">
        <w:t>Škola za grafiku dizajn i medijsku produkciju</w:t>
      </w:r>
    </w:p>
    <w:p w:rsidR="00E65228" w:rsidRDefault="00E65228">
      <w:pPr>
        <w:rPr>
          <w:b/>
        </w:rPr>
      </w:pPr>
      <w:r w:rsidRPr="00E65228">
        <w:rPr>
          <w:b/>
        </w:rPr>
        <w:t>Partneri:</w:t>
      </w:r>
      <w:r>
        <w:rPr>
          <w:b/>
        </w:rPr>
        <w:t xml:space="preserve"> </w:t>
      </w:r>
    </w:p>
    <w:p w:rsidR="00E65228" w:rsidRDefault="00E65228" w:rsidP="00E65228">
      <w:pPr>
        <w:ind w:firstLine="708"/>
      </w:pPr>
      <w:r w:rsidRPr="00E65228">
        <w:t>Prirodoslovna i grafička škola Rijeka</w:t>
      </w:r>
    </w:p>
    <w:p w:rsidR="00E65228" w:rsidRDefault="00E65228" w:rsidP="00E65228">
      <w:pPr>
        <w:ind w:firstLine="708"/>
      </w:pPr>
      <w:r w:rsidRPr="00E65228">
        <w:t>Prirodoslovno - grafička škola</w:t>
      </w:r>
      <w:r>
        <w:t xml:space="preserve"> Zadar</w:t>
      </w:r>
    </w:p>
    <w:p w:rsidR="00E65228" w:rsidRPr="00E65228" w:rsidRDefault="00E65228" w:rsidP="00E65228">
      <w:pPr>
        <w:ind w:firstLine="708"/>
      </w:pPr>
      <w:r w:rsidRPr="00E65228">
        <w:t>Martello Training Ltd</w:t>
      </w:r>
    </w:p>
    <w:p w:rsidR="00E65228" w:rsidRPr="00E65228" w:rsidRDefault="00E65228">
      <w:pPr>
        <w:rPr>
          <w:b/>
        </w:rPr>
      </w:pPr>
      <w:r w:rsidRPr="00E65228">
        <w:rPr>
          <w:b/>
        </w:rPr>
        <w:t>Trajanje projekta:</w:t>
      </w:r>
      <w:r w:rsidR="007B06ED">
        <w:rPr>
          <w:b/>
        </w:rPr>
        <w:t xml:space="preserve"> </w:t>
      </w:r>
      <w:r w:rsidR="007B06ED" w:rsidRPr="007B06ED">
        <w:t>01.07.2018. – 30.06.2019.</w:t>
      </w:r>
    </w:p>
    <w:p w:rsidR="00E65228" w:rsidRPr="00E65228" w:rsidRDefault="00E65228">
      <w:pPr>
        <w:rPr>
          <w:b/>
        </w:rPr>
      </w:pPr>
      <w:r w:rsidRPr="00E65228">
        <w:rPr>
          <w:b/>
        </w:rPr>
        <w:t>Vrijednost projekta:</w:t>
      </w:r>
      <w:r w:rsidR="007B06ED">
        <w:rPr>
          <w:b/>
        </w:rPr>
        <w:t xml:space="preserve"> </w:t>
      </w:r>
      <w:r w:rsidR="007B06ED" w:rsidRPr="007B06ED">
        <w:t>66.052,00 EUR</w:t>
      </w:r>
    </w:p>
    <w:p w:rsidR="00E65228" w:rsidRDefault="00E65228">
      <w:r w:rsidRPr="00E65228">
        <w:rPr>
          <w:b/>
        </w:rPr>
        <w:t>Broj ugovora:</w:t>
      </w:r>
      <w:r>
        <w:rPr>
          <w:b/>
        </w:rPr>
        <w:t xml:space="preserve"> </w:t>
      </w:r>
      <w:r w:rsidRPr="00E65228">
        <w:t>2018-1-HR01-KA102-047215</w:t>
      </w:r>
    </w:p>
    <w:p w:rsidR="007B06ED" w:rsidRPr="007B06ED" w:rsidRDefault="00CB75DD" w:rsidP="00314F91">
      <w:pPr>
        <w:spacing w:after="0"/>
        <w:jc w:val="both"/>
      </w:pPr>
      <w:r w:rsidRPr="00CB75DD">
        <w:t xml:space="preserve">Agencija za mobilnost i programe EU je u okviru programa Erasmus+, Ključna aktivnost 1 odobrila </w:t>
      </w:r>
      <w:r>
        <w:t xml:space="preserve"> </w:t>
      </w:r>
      <w:r w:rsidRPr="00CB75DD">
        <w:t xml:space="preserve">projekt mobilnosti pod nazivom </w:t>
      </w:r>
      <w:r w:rsidRPr="00CB75DD">
        <w:rPr>
          <w:b/>
        </w:rPr>
        <w:t>„Nova znanja i vještine za bolji grafički i web dizajn“</w:t>
      </w:r>
      <w:r>
        <w:rPr>
          <w:b/>
        </w:rPr>
        <w:t xml:space="preserve"> (GRAFWEB). </w:t>
      </w:r>
      <w:r w:rsidRPr="00CB75DD">
        <w:t>Projekt  provodi</w:t>
      </w:r>
      <w:r>
        <w:t xml:space="preserve"> k</w:t>
      </w:r>
      <w:r w:rsidR="007B06ED" w:rsidRPr="007B06ED">
        <w:t>onzorcij sastavljen od tri strukovne grafičke škole: Škola za grafiku, dizajn i medijsku produkciju Zagreb, Prirodoslovno – grafi</w:t>
      </w:r>
      <w:r w:rsidR="007B06ED">
        <w:t>čka škola Zadar te Prirodoslovna</w:t>
      </w:r>
      <w:r w:rsidR="007B06ED" w:rsidRPr="007B06ED">
        <w:t xml:space="preserve"> i grafička škola Rijeka</w:t>
      </w:r>
      <w:r>
        <w:t xml:space="preserve">. Konzorcij je formiran </w:t>
      </w:r>
      <w:r w:rsidR="007B06ED" w:rsidRPr="007B06ED">
        <w:t>kako bi učenicima škola omogućili stručnu praksu u Irskoj u području grafičkog i web dizajna. Ovo područje odabrano je budući da razvoj grafičke i informacijsko – komunikacijske tehnologije uvjetuju potrebu za novim znanjima i vještinama na tržištu rada što škole nisu u mogućnosti same kvalitetno osigurati. Učenici nemaju organiziranu praksu u realnom sektoru, školski programi su zastarjeli, škole nisu adekvatno opremljene, a zbog brzog napretka tehnologije u ovom sektoru postojeća školska oprema brzo zastarijeva. Stoga je osnovni cilj ovog projekta povećanje stručnih znanja i vještina učenika koji se obrazuju za zanimanja web dizajner te grafički urednik dizajner, kako bi bili konkurentniji na europskom tržištu rada, a isto tako želi ih se pripremiti za cjeloživotno učenje i usavršavanje u stru</w:t>
      </w:r>
      <w:r w:rsidR="007B06ED">
        <w:t xml:space="preserve">ci. U projektu će sudjelovati </w:t>
      </w:r>
      <w:r w:rsidR="007B06ED" w:rsidRPr="001F3B46">
        <w:rPr>
          <w:b/>
        </w:rPr>
        <w:t>25 učenika</w:t>
      </w:r>
      <w:r w:rsidR="007B06ED" w:rsidRPr="007B06ED">
        <w:t xml:space="preserve"> koji se obrazuju za zanimanje web dizajner te za zanimanje grafički urednik dizajner. </w:t>
      </w:r>
      <w:r w:rsidR="001F3B46">
        <w:t xml:space="preserve">Predviđeno je da iz Škole za grafiku, dizajn i medijsku produkciju Zagreb sudjeluje 9 učenika, iz </w:t>
      </w:r>
      <w:r w:rsidR="001F3B46" w:rsidRPr="001F3B46">
        <w:t>Prirodoslovno – grafička škola Zadar</w:t>
      </w:r>
      <w:r w:rsidR="001F3B46">
        <w:t xml:space="preserve"> 8 učenika, te iz Prirodoslovne i grafičke škole</w:t>
      </w:r>
      <w:r w:rsidR="001F3B46" w:rsidRPr="001F3B46">
        <w:t xml:space="preserve"> Rijeka</w:t>
      </w:r>
      <w:r w:rsidR="001F3B46">
        <w:t xml:space="preserve"> </w:t>
      </w:r>
      <w:r w:rsidR="001F3B46" w:rsidRPr="00557B14">
        <w:t>8 učenika</w:t>
      </w:r>
      <w:r w:rsidR="001F3B46">
        <w:t xml:space="preserve">. </w:t>
      </w:r>
      <w:r w:rsidR="00AB6D58">
        <w:t>Mobilnost</w:t>
      </w:r>
      <w:r w:rsidR="007B06ED" w:rsidRPr="007B06ED">
        <w:t xml:space="preserve"> će se provesti u </w:t>
      </w:r>
      <w:r w:rsidR="007B06ED">
        <w:t xml:space="preserve">periodu od </w:t>
      </w:r>
      <w:r w:rsidR="00557B14">
        <w:rPr>
          <w:b/>
        </w:rPr>
        <w:t>22.02. – 09.03.2019</w:t>
      </w:r>
      <w:r w:rsidR="007B06ED" w:rsidRPr="007B06ED">
        <w:rPr>
          <w:b/>
        </w:rPr>
        <w:t>.</w:t>
      </w:r>
      <w:r w:rsidR="007B06ED">
        <w:t xml:space="preserve"> </w:t>
      </w:r>
      <w:r w:rsidR="007B06ED" w:rsidRPr="007B06ED">
        <w:t xml:space="preserve">čime će se u potpunosti ostvariti zadani ciljevi. </w:t>
      </w:r>
    </w:p>
    <w:p w:rsidR="007B06ED" w:rsidRPr="007B06ED" w:rsidRDefault="007B06ED" w:rsidP="00CB75DD">
      <w:pPr>
        <w:spacing w:after="0"/>
        <w:jc w:val="both"/>
      </w:pPr>
    </w:p>
    <w:p w:rsidR="007B06ED" w:rsidRPr="007B06ED" w:rsidRDefault="007B06ED" w:rsidP="00314F91">
      <w:pPr>
        <w:spacing w:after="0"/>
        <w:jc w:val="both"/>
      </w:pPr>
      <w:r w:rsidRPr="007B06ED">
        <w:t>Stručna praksa učenika provest će se u Irskoj u suradnji s partnerom Martello Training Ltd. Martello Training Ltd. surađuje s grafičkim tvrtkama te tvrtkama koje se bave izradom audio-vizualnih rješenja te će biti u mogućnosti organizirati planirani program stručne prakse. Prilikom odabira tvrtki u kojima će učenici provesti stručnu praksu te izrade konačnog programa rada vodit će se računa o profilu svakog pojedinog sudionika kako</w:t>
      </w:r>
      <w:r w:rsidR="00C52B46">
        <w:t xml:space="preserve"> bi aktivnosti bile usklađene s</w:t>
      </w:r>
      <w:r w:rsidRPr="007B06ED">
        <w:t xml:space="preserve"> predznanjem i mogućnostima sudionika. Provodeći stručnu praksu u irskim tvrtkama učenici će se upoznati s načinom rada, upotrebom tehničkih pomagala i obvezama učenika. Moći će učiti od mentora te steći specifična znanja iz pojedinih segmenata rada u okviru svojih zanimanja. Na taj način usavršit će svoja znanja i steći dodatne vještine te se upoznati s europskim principima rada. Osim stručnih sadržaja za sudionike mobilnosti će biti </w:t>
      </w:r>
      <w:r w:rsidRPr="007B06ED">
        <w:lastRenderedPageBreak/>
        <w:t xml:space="preserve">organizirane i kulturološke aktivnosti koje će se sastojati od razgleda grada Dublina, upoznavanja s kulturnom i tradicijskom baštinom te običajima lokalnog stanovništva. Na taj način djelovat će se na osobni razvoj sudionika te na povećanje interkulturalnosti i internacionalnosti učenika i nastavnika u pratnji. Projektom će se uspostaviti bolja, šira i temeljitija suradnju svih partnera na polju strukovnog obrazovanja za zanimanja u području grafičkog i web dizajna, cjeloživotnog učenja i aktivnog povezivanja sektora grafičkih i audiovizualnih tehnologija i tržišta rada. </w:t>
      </w:r>
    </w:p>
    <w:p w:rsidR="007B06ED" w:rsidRPr="007B06ED" w:rsidRDefault="007B06ED" w:rsidP="00314F91">
      <w:pPr>
        <w:spacing w:after="0"/>
        <w:jc w:val="both"/>
      </w:pPr>
    </w:p>
    <w:p w:rsidR="007B06ED" w:rsidRPr="00314F91" w:rsidRDefault="007B06ED" w:rsidP="007B06ED">
      <w:pPr>
        <w:jc w:val="both"/>
        <w:rPr>
          <w:b/>
        </w:rPr>
      </w:pPr>
      <w:r w:rsidRPr="00314F91">
        <w:rPr>
          <w:b/>
        </w:rPr>
        <w:t>Očekivani rezultati mobilnosti:</w:t>
      </w:r>
    </w:p>
    <w:p w:rsidR="007B06ED" w:rsidRPr="007B06ED" w:rsidRDefault="007B06ED" w:rsidP="007B06ED">
      <w:pPr>
        <w:jc w:val="both"/>
      </w:pPr>
      <w:r w:rsidRPr="007B06ED">
        <w:t>- pove</w:t>
      </w:r>
      <w:r w:rsidR="00CB75DD">
        <w:t>ćana stručna znanja i vještine 25</w:t>
      </w:r>
      <w:r w:rsidRPr="007B06ED">
        <w:t xml:space="preserve"> učenika</w:t>
      </w:r>
    </w:p>
    <w:p w:rsidR="007B06ED" w:rsidRPr="007B06ED" w:rsidRDefault="007B06ED" w:rsidP="007B06ED">
      <w:pPr>
        <w:jc w:val="both"/>
      </w:pPr>
      <w:r w:rsidRPr="007B06ED">
        <w:t>- stečena znanja o novim postupcima, alatima i novim tehnologijama u području rada web dizajnera i grafičkog urednika dizajnera</w:t>
      </w:r>
    </w:p>
    <w:p w:rsidR="007B06ED" w:rsidRPr="007B06ED" w:rsidRDefault="00CB75DD" w:rsidP="007B06ED">
      <w:pPr>
        <w:jc w:val="both"/>
      </w:pPr>
      <w:r>
        <w:t>- 25</w:t>
      </w:r>
      <w:r w:rsidR="007B06ED" w:rsidRPr="007B06ED">
        <w:t xml:space="preserve"> učenika koji će  prenijeti mentorima u školama praktična iskustva čime će utjecati na razvoj praktičnog dijela nastave</w:t>
      </w:r>
    </w:p>
    <w:p w:rsidR="007B06ED" w:rsidRPr="007B06ED" w:rsidRDefault="007B06ED" w:rsidP="007B06ED">
      <w:pPr>
        <w:jc w:val="both"/>
      </w:pPr>
      <w:r w:rsidRPr="007B06ED">
        <w:t xml:space="preserve">- </w:t>
      </w:r>
      <w:r w:rsidR="00CB75DD">
        <w:t>25 učenika</w:t>
      </w:r>
      <w:r w:rsidRPr="007B06ED">
        <w:t xml:space="preserve"> s poboljšanim znanjem engleskog jezika </w:t>
      </w:r>
    </w:p>
    <w:p w:rsidR="007B06ED" w:rsidRPr="007B06ED" w:rsidRDefault="007B06ED" w:rsidP="007B06ED">
      <w:pPr>
        <w:jc w:val="both"/>
      </w:pPr>
      <w:r w:rsidRPr="007B06ED">
        <w:t>- povećanje interkulturalnosti i internacionalnosti sudionika mobilnosti, učenika i nastavnika</w:t>
      </w:r>
    </w:p>
    <w:p w:rsidR="007B06ED" w:rsidRPr="007B06ED" w:rsidRDefault="007B06ED" w:rsidP="007B06ED">
      <w:pPr>
        <w:jc w:val="both"/>
      </w:pPr>
      <w:r w:rsidRPr="007B06ED">
        <w:t>- učenici upoznati s mogućnostima cjeloživotnog učenja i potaknuti na daljnje sudjelovanje</w:t>
      </w:r>
    </w:p>
    <w:p w:rsidR="007B06ED" w:rsidRPr="007B06ED" w:rsidRDefault="007B06ED" w:rsidP="007B06ED">
      <w:pPr>
        <w:jc w:val="both"/>
      </w:pPr>
      <w:r w:rsidRPr="007B06ED">
        <w:t>- ojačano partnerstvo između škola članica konzorcija i partnera Martello Training Ltd te tvrtki koje će osigurati stručnu prasku učenika</w:t>
      </w:r>
    </w:p>
    <w:p w:rsidR="00E65228" w:rsidRDefault="00E65228"/>
    <w:p w:rsidR="002D7833" w:rsidRPr="006B1B70" w:rsidRDefault="002D7833" w:rsidP="006B1B70">
      <w:pPr>
        <w:rPr>
          <w:b/>
        </w:rPr>
      </w:pPr>
    </w:p>
    <w:sectPr w:rsidR="002D7833" w:rsidRPr="006B1B7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3A4" w:rsidRDefault="000C23A4" w:rsidP="00163362">
      <w:pPr>
        <w:spacing w:after="0" w:line="240" w:lineRule="auto"/>
      </w:pPr>
      <w:r>
        <w:separator/>
      </w:r>
    </w:p>
  </w:endnote>
  <w:endnote w:type="continuationSeparator" w:id="0">
    <w:p w:rsidR="000C23A4" w:rsidRDefault="000C23A4" w:rsidP="00163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362" w:rsidRDefault="00163362" w:rsidP="00163362">
    <w:pPr>
      <w:pStyle w:val="Podnoje"/>
      <w:tabs>
        <w:tab w:val="clear" w:pos="4536"/>
        <w:tab w:val="clear" w:pos="9072"/>
        <w:tab w:val="left" w:pos="6799"/>
      </w:tabs>
    </w:pPr>
    <w:r>
      <w:rPr>
        <w:noProof/>
        <w:lang w:eastAsia="hr-HR"/>
      </w:rPr>
      <w:drawing>
        <wp:inline distT="0" distB="0" distL="0" distR="0" wp14:anchorId="50FD6442" wp14:editId="23FC2693">
          <wp:extent cx="2560320" cy="7251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6C756B5E" wp14:editId="6FA4EBE8">
          <wp:simplePos x="0" y="0"/>
          <wp:positionH relativeFrom="column">
            <wp:posOffset>3871595</wp:posOffset>
          </wp:positionH>
          <wp:positionV relativeFrom="paragraph">
            <wp:posOffset>151765</wp:posOffset>
          </wp:positionV>
          <wp:extent cx="2048510" cy="798830"/>
          <wp:effectExtent l="0" t="0" r="8890" b="127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3A4" w:rsidRDefault="000C23A4" w:rsidP="00163362">
      <w:pPr>
        <w:spacing w:after="0" w:line="240" w:lineRule="auto"/>
      </w:pPr>
      <w:r>
        <w:separator/>
      </w:r>
    </w:p>
  </w:footnote>
  <w:footnote w:type="continuationSeparator" w:id="0">
    <w:p w:rsidR="000C23A4" w:rsidRDefault="000C23A4" w:rsidP="001633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9D"/>
    <w:rsid w:val="000C23A4"/>
    <w:rsid w:val="00163362"/>
    <w:rsid w:val="001C30CE"/>
    <w:rsid w:val="001F3B46"/>
    <w:rsid w:val="002D7833"/>
    <w:rsid w:val="00314F91"/>
    <w:rsid w:val="00327769"/>
    <w:rsid w:val="004B3E9D"/>
    <w:rsid w:val="00557B14"/>
    <w:rsid w:val="006B1B70"/>
    <w:rsid w:val="007B06ED"/>
    <w:rsid w:val="008178F2"/>
    <w:rsid w:val="00A91BC7"/>
    <w:rsid w:val="00AB6D58"/>
    <w:rsid w:val="00C52B46"/>
    <w:rsid w:val="00CB75DD"/>
    <w:rsid w:val="00E65228"/>
    <w:rsid w:val="00EB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54A3B-4512-4C9E-961B-4F10465B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91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63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63362"/>
  </w:style>
  <w:style w:type="paragraph" w:styleId="Podnoje">
    <w:name w:val="footer"/>
    <w:basedOn w:val="Normal"/>
    <w:link w:val="PodnojeChar"/>
    <w:uiPriority w:val="99"/>
    <w:unhideWhenUsed/>
    <w:rsid w:val="00163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63362"/>
  </w:style>
  <w:style w:type="paragraph" w:styleId="Tekstbalonia">
    <w:name w:val="Balloon Text"/>
    <w:basedOn w:val="Normal"/>
    <w:link w:val="TekstbaloniaChar"/>
    <w:uiPriority w:val="99"/>
    <w:semiHidden/>
    <w:unhideWhenUsed/>
    <w:rsid w:val="0016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3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Crofuture1</dc:creator>
  <cp:lastModifiedBy>radenko bradić</cp:lastModifiedBy>
  <cp:revision>2</cp:revision>
  <dcterms:created xsi:type="dcterms:W3CDTF">2018-10-11T16:17:00Z</dcterms:created>
  <dcterms:modified xsi:type="dcterms:W3CDTF">2018-10-11T16:17:00Z</dcterms:modified>
</cp:coreProperties>
</file>